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20"/>
        <w:jc w:val="center"/>
      </w:pPr>
      <w:r>
        <w:drawing>
          <wp:inline distT="0" distB="0" distL="0" distR="0">
            <wp:extent cx="1905000" cy="1495425"/>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 cstate="none"/>
                    <a:srcRect/>
                    <a:stretch>
                      <a:fillRect/>
                    </a:stretch>
                  </pic:blipFill>
                  <pic:spPr bwMode="auto">
                    <a:xfrm>
                      <a:off x="0" y="0"/>
                      <a:ext cx="1905000" cy="1495425"/>
                    </a:xfrm>
                    <a:prstGeom prst="rect">
                      <a:avLst/>
                    </a:prstGeom>
                  </pic:spPr>
                </pic:pic>
              </a:graphicData>
            </a:graphic>
          </wp:inline>
        </w:drawing>
      </w:r>
    </w:p>
    <w:p>
      <w:pPr>
        <w:spacing w:after="60"/>
        <w:jc w:val="center"/>
      </w:pPr>
      <w:r>
        <w:rPr>
          <w:b/>
          <w:bCs/>
          <w:color w:val="1F3352"/>
          <w:sz w:val="44"/>
          <w:szCs w:val="44"/>
        </w:rPr>
        <w:t xml:space="preserve">Privacy Notice</w:t>
      </w:r>
    </w:p>
    <w:p>
      <w:pPr>
        <w:spacing w:after="100"/>
        <w:jc w:val="center"/>
      </w:pPr>
      <w:r>
        <w:rPr>
          <w:color w:val="5A6472"/>
          <w:sz w:val="21"/>
          <w:szCs w:val="21"/>
        </w:rPr>
        <w:t xml:space="preserve">What happens to the information you share</w:t>
      </w:r>
    </w:p>
    <w:p>
      <w:pPr>
        <w:spacing w:after="60"/>
        <w:jc w:val="center"/>
      </w:pPr>
      <w:r>
        <w:rPr>
          <w:color w:val="5A6472"/>
          <w:sz w:val="18"/>
          <w:szCs w:val="18"/>
        </w:rPr>
        <w:t xml:space="preserve">Version August 2026   |   Next review August 2027   |   Company No. SC886103</w:t>
      </w:r>
    </w:p>
    <w:p>
      <w:pPr>
        <w:pBdr>
          <w:bottom w:val="single" w:color="EE5D57" w:sz="12" w:space="6"/>
        </w:pBdr>
        <w:spacing w:after="320"/>
      </w:pPr>
      <w:r>
        <w:rPr>
          <w:sz w:val="2"/>
          <w:szCs w:val="2"/>
        </w:rPr>
        <w:t xml:space="preserve"/>
      </w:r>
    </w:p>
    <w:p>
      <w:pPr>
        <w:spacing w:after="160" w:line="300"/>
      </w:pPr>
      <w:r>
        <w:rPr>
          <w:color w:val="2B3240"/>
          <w:sz w:val="22"/>
          <w:szCs w:val="22"/>
        </w:rPr>
        <w:t xml:space="preserve">Bringing Families Together Ltd is a small family support service based in Inverness, run by Aimee. This notice explains, in plain terms, what happens to information you share. The fuller policy behind it is the confidentiality and GDPR policy.</w:t>
      </w:r>
    </w:p>
    <w:p>
      <w:pPr>
        <w:pStyle w:val="Heading2"/>
        <w:spacing w:after="140" w:before="320"/>
      </w:pPr>
      <w:r>
        <w:rPr>
          <w:b/>
          <w:bCs/>
          <w:color w:val="1F3352"/>
          <w:sz w:val="26"/>
          <w:szCs w:val="26"/>
        </w:rPr>
        <w:t xml:space="preserve">What is collected</w:t>
      </w:r>
    </w:p>
    <w:p>
      <w:pPr>
        <w:spacing w:after="160" w:line="300"/>
      </w:pPr>
      <w:r>
        <w:rPr>
          <w:color w:val="2B3240"/>
          <w:sz w:val="22"/>
          <w:szCs w:val="22"/>
        </w:rPr>
        <w:t xml:space="preserve">If you telephone, send a WhatsApp message or email, the service holds what you choose to share: your name, your contact details, and the details of your situation needed to decide whether the service can help. There is no online form on the website, and no account to create.</w:t>
      </w:r>
    </w:p>
    <w:p>
      <w:pPr>
        <w:spacing w:after="160" w:line="300"/>
      </w:pPr>
      <w:r>
        <w:rPr>
          <w:color w:val="2B3240"/>
          <w:sz w:val="22"/>
          <w:szCs w:val="22"/>
        </w:rPr>
        <w:t xml:space="preserve">Where work goes ahead, records of sessions are kept as agreed with you and with any referrer before the first session.</w:t>
      </w:r>
    </w:p>
    <w:p>
      <w:pPr>
        <w:pStyle w:val="Heading2"/>
        <w:spacing w:after="140" w:before="320"/>
      </w:pPr>
      <w:r>
        <w:rPr>
          <w:b/>
          <w:bCs/>
          <w:color w:val="1F3352"/>
          <w:sz w:val="26"/>
          <w:szCs w:val="26"/>
        </w:rPr>
        <w:t xml:space="preserve">Why it is held, and the lawful basis</w:t>
      </w:r>
    </w:p>
    <w:p>
      <w:pPr>
        <w:spacing w:after="160" w:line="300"/>
      </w:pPr>
      <w:r>
        <w:rPr>
          <w:color w:val="2B3240"/>
          <w:sz w:val="22"/>
          <w:szCs w:val="22"/>
        </w:rPr>
        <w:t xml:space="preserve">Enquiry information is held to answer you and to plan the work, on the basis of legitimate interests, and where a service is agreed, to perform that agreement. Session records relating to children are held because they are necessary for the protection of children and, where relevant, for legal claims.</w:t>
      </w:r>
    </w:p>
    <w:p>
      <w:pPr>
        <w:pStyle w:val="Heading2"/>
        <w:spacing w:after="140" w:before="320"/>
      </w:pPr>
      <w:r>
        <w:rPr>
          <w:b/>
          <w:bCs/>
          <w:color w:val="1F3352"/>
          <w:sz w:val="26"/>
          <w:szCs w:val="26"/>
        </w:rPr>
        <w:t xml:space="preserve">Who sees it</w:t>
      </w:r>
    </w:p>
    <w:p>
      <w:pPr>
        <w:spacing w:after="160" w:line="300"/>
      </w:pPr>
      <w:r>
        <w:rPr>
          <w:color w:val="2B3240"/>
          <w:sz w:val="22"/>
          <w:szCs w:val="22"/>
        </w:rPr>
        <w:t xml:space="preserve">Only Aimee, unless you have agreed otherwise, or a report has been agreed for a referrer or a court, or there is a child protection concern that must be passed to social work or the police.</w:t>
      </w:r>
    </w:p>
    <w:p>
      <w:pPr>
        <w:pStyle w:val="Heading2"/>
        <w:spacing w:after="140" w:before="320"/>
      </w:pPr>
      <w:r>
        <w:rPr>
          <w:b/>
          <w:bCs/>
          <w:color w:val="1F3352"/>
          <w:sz w:val="26"/>
          <w:szCs w:val="26"/>
        </w:rPr>
        <w:t xml:space="preserve">How long it is kept</w:t>
      </w:r>
    </w:p>
    <w:p>
      <w:pPr>
        <w:spacing w:after="160" w:line="300"/>
      </w:pPr>
      <w:r>
        <w:rPr>
          <w:color w:val="2B3240"/>
          <w:sz w:val="22"/>
          <w:szCs w:val="22"/>
        </w:rPr>
        <w:t xml:space="preserve">Enquiries that do not lead to work are deleted within twelve months. Where a service is provided, records are kept for as long as they may be needed in connection with the child's arrangements or any related proceedings, and are then securely destroyed. If you want to know how long your own information will be held, please ask.</w:t>
      </w:r>
    </w:p>
    <w:p>
      <w:pPr>
        <w:pStyle w:val="Heading2"/>
        <w:spacing w:after="140" w:before="320"/>
      </w:pPr>
      <w:r>
        <w:rPr>
          <w:b/>
          <w:bCs/>
          <w:color w:val="1F3352"/>
          <w:sz w:val="26"/>
          <w:szCs w:val="26"/>
        </w:rPr>
        <w:t xml:space="preserve">Your rights</w:t>
      </w:r>
    </w:p>
    <w:p>
      <w:pPr>
        <w:spacing w:after="160" w:line="300"/>
      </w:pPr>
      <w:r>
        <w:rPr>
          <w:color w:val="2B3240"/>
          <w:sz w:val="22"/>
          <w:szCs w:val="22"/>
        </w:rPr>
        <w:t xml:space="preserve">You can ask what is held about you, ask for mistakes to be corrected, and in some cases ask for information to be deleted. You can also restrict or object to processing. Some records may need to be kept where child protection or legal duties apply. Requests are answered within the legal timeframe.</w:t>
      </w:r>
    </w:p>
    <w:p>
      <w:pPr>
        <w:pStyle w:val="Heading2"/>
        <w:spacing w:after="140" w:before="320"/>
      </w:pPr>
      <w:r>
        <w:rPr>
          <w:b/>
          <w:bCs/>
          <w:color w:val="1F3352"/>
          <w:sz w:val="26"/>
          <w:szCs w:val="26"/>
        </w:rPr>
        <w:t xml:space="preserve">Questions and complaints</w:t>
      </w:r>
    </w:p>
    <w:p>
      <w:pPr>
        <w:spacing w:after="160" w:line="300"/>
      </w:pPr>
      <w:r>
        <w:rPr>
          <w:color w:val="2B3240"/>
          <w:sz w:val="22"/>
          <w:szCs w:val="22"/>
        </w:rPr>
        <w:t xml:space="preserve">Please contact Aimee on 07934 756 311 or at aimee@bringingfamiliestogether.co.uk. If you are unhappy with how your information has been handled, you have the right to complain to the Information Commissioner's Office at ico.org.uk. For any other complaint, see the complaints procedure.</w:t>
      </w:r>
    </w:p>
    <w:p>
      <w:pPr>
        <w:pStyle w:val="Heading2"/>
        <w:spacing w:after="140" w:before="320"/>
      </w:pPr>
      <w:r>
        <w:rPr>
          <w:b/>
          <w:bCs/>
          <w:color w:val="1F3352"/>
          <w:sz w:val="26"/>
          <w:szCs w:val="26"/>
        </w:rPr>
        <w:t xml:space="preserve">Reviewing this notice</w:t>
      </w:r>
    </w:p>
    <w:p>
      <w:pPr>
        <w:spacing w:after="160" w:line="300"/>
      </w:pPr>
      <w:r>
        <w:rPr>
          <w:color w:val="2B3240"/>
          <w:sz w:val="22"/>
          <w:szCs w:val="22"/>
        </w:rPr>
        <w:t xml:space="preserve">This notice is reviewed annually, and sooner if legislation changes or the way information is handled changes. It was last reviewed in August 2026.</w:t>
      </w:r>
    </w:p>
    <w:sectPr>
      <w:footerReference w:type="default" r:id="rId7"/>
      <w:pgSz w:w="11906" w:h="16838"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CE3" w:sz="6" w:space="8"/>
      </w:pBdr>
      <w:jc w:val="center"/>
    </w:pPr>
    <w:r>
      <w:rPr>
        <w:color w:val="5A6472"/>
        <w:sz w:val="14"/>
        <w:szCs w:val="14"/>
      </w:rPr>
      <w:t xml:space="preserve">Bringing Families Together Ltd  |  www.bringingfamiliestogether.co.uk  |  aimee@bringingfamiliestogether.co.uk  |  07934 756 311</w:t>
    </w:r>
  </w:p>
  <w:p>
    <w:pPr>
      <w:jc w:val="center"/>
    </w:pPr>
    <w:r>
      <w:rPr>
        <w:color w:val="5A6472"/>
        <w:sz w:val="14"/>
        <w:szCs w:val="14"/>
      </w:rPr>
      <w:t xml:space="preserve">Registered in Scotland, company number SC886103  |  Page </w:t>
    </w:r>
    <w:r>
      <w:rPr>
        <w:color w:val="5A6472"/>
        <w:sz w:val="14"/>
        <w:szCs w:val="14"/>
      </w:rPr>
      <w:fldChar w:fldCharType="begin"/>
      <w:instrText xml:space="preserve">PAGE</w:instrText>
      <w:fldChar w:fldCharType="separate"/>
      <w:fldChar w:fldCharType="end"/>
    </w:r>
    <w:r>
      <w:rPr>
        <w:color w:val="5A6472"/>
        <w:sz w:val="14"/>
        <w:szCs w:val="14"/>
      </w:rPr>
      <w:t xml:space="preserve"> of </w:t>
    </w:r>
    <w:r>
      <w:rPr>
        <w:color w:val="5A6472"/>
        <w:sz w:val="14"/>
        <w:szCs w:val="14"/>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60" w:hanging="2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2B3240"/>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204db0b159a28e4af6cc6e2840b927f712f2bdff.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Privacy Notice</dc:title>
  <dc:creator>Bringing Families Together Ltd</dc:creator>
  <dc:description>Bringing Families Together Ltd</dc:description>
  <cp:lastModifiedBy>Un-named</cp:lastModifiedBy>
  <cp:revision>1</cp:revision>
  <dcterms:created xsi:type="dcterms:W3CDTF">2026-08-01T22:12:44.681Z</dcterms:created>
  <dcterms:modified xsi:type="dcterms:W3CDTF">2026-08-01T22:12:44.681Z</dcterms:modified>
</cp:coreProperties>
</file>

<file path=docProps/custom.xml><?xml version="1.0" encoding="utf-8"?>
<Properties xmlns="http://schemas.openxmlformats.org/officeDocument/2006/custom-properties" xmlns:vt="http://schemas.openxmlformats.org/officeDocument/2006/docPropsVTypes"/>
</file>